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60" w:rsidRDefault="00843E6B">
      <w:pPr>
        <w:spacing w:before="69"/>
        <w:ind w:left="1430" w:right="1341"/>
        <w:jc w:val="center"/>
        <w:rPr>
          <w:b/>
          <w:sz w:val="23"/>
        </w:rPr>
      </w:pPr>
      <w:r>
        <w:rPr>
          <w:b/>
          <w:sz w:val="23"/>
        </w:rPr>
        <w:t xml:space="preserve">Муниципальное </w:t>
      </w:r>
      <w:r w:rsidR="00E34799">
        <w:rPr>
          <w:b/>
          <w:sz w:val="23"/>
        </w:rPr>
        <w:t>казенное</w:t>
      </w:r>
      <w:r>
        <w:rPr>
          <w:b/>
          <w:sz w:val="23"/>
        </w:rPr>
        <w:t xml:space="preserve"> общеобразовательное учреждение</w:t>
      </w:r>
      <w:r>
        <w:rPr>
          <w:b/>
          <w:spacing w:val="-55"/>
          <w:sz w:val="23"/>
        </w:rPr>
        <w:t xml:space="preserve"> </w:t>
      </w:r>
    </w:p>
    <w:p w:rsidR="008C7260" w:rsidRDefault="00843E6B" w:rsidP="00E34799">
      <w:pPr>
        <w:spacing w:line="264" w:lineRule="exact"/>
        <w:ind w:left="1430" w:right="1341"/>
        <w:jc w:val="center"/>
        <w:rPr>
          <w:b/>
          <w:sz w:val="23"/>
        </w:rPr>
      </w:pPr>
      <w:r>
        <w:rPr>
          <w:b/>
          <w:sz w:val="23"/>
        </w:rPr>
        <w:t>«</w:t>
      </w:r>
      <w:proofErr w:type="spellStart"/>
      <w:r w:rsidR="00E34799">
        <w:rPr>
          <w:b/>
          <w:sz w:val="23"/>
        </w:rPr>
        <w:t>Цуликанинская</w:t>
      </w:r>
      <w:proofErr w:type="spellEnd"/>
      <w:r w:rsidR="00E34799">
        <w:rPr>
          <w:b/>
          <w:sz w:val="23"/>
        </w:rPr>
        <w:t xml:space="preserve"> общеобразовательная основная школа</w:t>
      </w:r>
      <w:r>
        <w:rPr>
          <w:b/>
          <w:sz w:val="23"/>
        </w:rPr>
        <w:t>»</w:t>
      </w: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43E6B">
      <w:pPr>
        <w:spacing w:before="221"/>
        <w:ind w:left="1435" w:right="1334"/>
        <w:jc w:val="center"/>
        <w:rPr>
          <w:b/>
          <w:sz w:val="23"/>
        </w:rPr>
      </w:pPr>
      <w:r>
        <w:rPr>
          <w:b/>
          <w:sz w:val="23"/>
        </w:rPr>
        <w:t>План работы</w:t>
      </w:r>
    </w:p>
    <w:p w:rsidR="008C7260" w:rsidRDefault="00843E6B">
      <w:pPr>
        <w:spacing w:before="4"/>
        <w:ind w:left="2608" w:right="2518"/>
        <w:jc w:val="center"/>
        <w:rPr>
          <w:b/>
          <w:sz w:val="23"/>
        </w:rPr>
      </w:pPr>
      <w:r>
        <w:rPr>
          <w:b/>
          <w:sz w:val="23"/>
        </w:rPr>
        <w:t>Школьной службы медиации (примирения)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на 2021– 2022 учебный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год</w:t>
      </w: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rPr>
          <w:b/>
          <w:sz w:val="26"/>
        </w:rPr>
      </w:pPr>
    </w:p>
    <w:p w:rsidR="008C7260" w:rsidRDefault="008C7260">
      <w:pPr>
        <w:pStyle w:val="a3"/>
        <w:spacing w:before="10"/>
        <w:rPr>
          <w:b/>
          <w:sz w:val="33"/>
        </w:rPr>
      </w:pPr>
    </w:p>
    <w:p w:rsidR="008C7260" w:rsidRDefault="00843E6B">
      <w:pPr>
        <w:spacing w:before="1"/>
        <w:ind w:left="1435" w:right="1335"/>
        <w:jc w:val="center"/>
        <w:rPr>
          <w:b/>
          <w:sz w:val="23"/>
        </w:rPr>
      </w:pPr>
      <w:r>
        <w:rPr>
          <w:b/>
          <w:sz w:val="23"/>
        </w:rPr>
        <w:t>2021 год</w:t>
      </w:r>
    </w:p>
    <w:p w:rsidR="008C7260" w:rsidRDefault="008C7260">
      <w:pPr>
        <w:jc w:val="center"/>
        <w:rPr>
          <w:sz w:val="23"/>
        </w:rPr>
        <w:sectPr w:rsidR="008C7260">
          <w:type w:val="continuous"/>
          <w:pgSz w:w="11920" w:h="16850"/>
          <w:pgMar w:top="1040" w:right="720" w:bottom="280" w:left="1480" w:header="720" w:footer="720" w:gutter="0"/>
          <w:cols w:space="720"/>
        </w:sectPr>
      </w:pPr>
    </w:p>
    <w:p w:rsidR="008C7260" w:rsidRDefault="00843E6B">
      <w:pPr>
        <w:spacing w:before="80"/>
        <w:ind w:left="3573" w:right="2434" w:hanging="1040"/>
        <w:rPr>
          <w:b/>
          <w:sz w:val="23"/>
        </w:rPr>
      </w:pPr>
      <w:r>
        <w:rPr>
          <w:b/>
          <w:sz w:val="23"/>
        </w:rPr>
        <w:lastRenderedPageBreak/>
        <w:t>План работы школьной службы примирения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на 2021-2022 учебный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год</w:t>
      </w:r>
    </w:p>
    <w:p w:rsidR="008C7260" w:rsidRDefault="008C7260">
      <w:pPr>
        <w:pStyle w:val="a3"/>
        <w:spacing w:before="2"/>
        <w:rPr>
          <w:b/>
          <w:sz w:val="22"/>
        </w:rPr>
      </w:pPr>
    </w:p>
    <w:p w:rsidR="008C7260" w:rsidRDefault="00843E6B">
      <w:pPr>
        <w:pStyle w:val="a3"/>
        <w:spacing w:before="1"/>
        <w:ind w:left="224" w:right="123"/>
        <w:jc w:val="both"/>
      </w:pPr>
      <w:r>
        <w:rPr>
          <w:b/>
        </w:rPr>
        <w:t xml:space="preserve">Целью </w:t>
      </w:r>
      <w:r>
        <w:t>службы школьной медиации является формирование благополучного, гуманного 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(среды)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включая</w:t>
      </w:r>
      <w:r>
        <w:rPr>
          <w:spacing w:val="-55"/>
        </w:rPr>
        <w:t xml:space="preserve"> </w:t>
      </w:r>
      <w:r>
        <w:t>вступление их в</w:t>
      </w:r>
      <w:r>
        <w:rPr>
          <w:spacing w:val="-1"/>
        </w:rPr>
        <w:t xml:space="preserve"> </w:t>
      </w:r>
      <w:r>
        <w:t>конфликт с законом.</w:t>
      </w:r>
    </w:p>
    <w:p w:rsidR="008C7260" w:rsidRDefault="00843E6B">
      <w:pPr>
        <w:spacing w:before="7" w:line="262" w:lineRule="exact"/>
        <w:ind w:left="224"/>
        <w:jc w:val="both"/>
        <w:rPr>
          <w:b/>
          <w:sz w:val="23"/>
        </w:rPr>
      </w:pPr>
      <w:r>
        <w:rPr>
          <w:b/>
          <w:sz w:val="23"/>
        </w:rPr>
        <w:t>Основные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задачи: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spacing w:line="242" w:lineRule="auto"/>
        <w:ind w:right="159" w:firstLine="0"/>
        <w:rPr>
          <w:sz w:val="23"/>
        </w:rPr>
      </w:pPr>
      <w:r>
        <w:rPr>
          <w:sz w:val="23"/>
        </w:rPr>
        <w:t>Сократить общее количество конфликтных ситуаций, в которые вовлекаются дети, а также</w:t>
      </w:r>
      <w:r>
        <w:rPr>
          <w:spacing w:val="-55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остроту;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  <w:tab w:val="left" w:pos="1789"/>
          <w:tab w:val="left" w:pos="3532"/>
          <w:tab w:val="left" w:pos="4569"/>
          <w:tab w:val="left" w:pos="6669"/>
          <w:tab w:val="left" w:pos="7046"/>
          <w:tab w:val="left" w:pos="8813"/>
        </w:tabs>
        <w:ind w:right="133" w:firstLine="0"/>
        <w:rPr>
          <w:sz w:val="23"/>
        </w:rPr>
      </w:pPr>
      <w:r>
        <w:rPr>
          <w:sz w:val="23"/>
        </w:rPr>
        <w:t>Повысить</w:t>
      </w:r>
      <w:r>
        <w:rPr>
          <w:sz w:val="23"/>
        </w:rPr>
        <w:tab/>
        <w:t>эффективность</w:t>
      </w:r>
      <w:r>
        <w:rPr>
          <w:sz w:val="23"/>
        </w:rPr>
        <w:tab/>
        <w:t>ведения</w:t>
      </w:r>
      <w:r>
        <w:rPr>
          <w:sz w:val="23"/>
        </w:rPr>
        <w:tab/>
        <w:t>профилактической</w:t>
      </w:r>
      <w:r>
        <w:rPr>
          <w:sz w:val="23"/>
        </w:rPr>
        <w:tab/>
        <w:t>и</w:t>
      </w:r>
      <w:r>
        <w:rPr>
          <w:sz w:val="23"/>
        </w:rPr>
        <w:tab/>
        <w:t>коррекционной</w:t>
      </w:r>
      <w:r>
        <w:rPr>
          <w:sz w:val="23"/>
        </w:rPr>
        <w:tab/>
        <w:t>работы,</w:t>
      </w:r>
      <w:r>
        <w:rPr>
          <w:spacing w:val="-55"/>
          <w:sz w:val="23"/>
        </w:rPr>
        <w:t xml:space="preserve"> </w:t>
      </w:r>
      <w:r>
        <w:rPr>
          <w:sz w:val="23"/>
        </w:rPr>
        <w:t>направленной</w:t>
      </w:r>
      <w:r>
        <w:rPr>
          <w:spacing w:val="-4"/>
          <w:sz w:val="23"/>
        </w:rPr>
        <w:t xml:space="preserve"> </w:t>
      </w:r>
      <w:r>
        <w:rPr>
          <w:sz w:val="23"/>
        </w:rPr>
        <w:t>на снижение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проявления асоциального</w:t>
      </w:r>
      <w:r>
        <w:rPr>
          <w:spacing w:val="2"/>
          <w:sz w:val="23"/>
        </w:rPr>
        <w:t xml:space="preserve"> </w:t>
      </w:r>
      <w:r>
        <w:rPr>
          <w:sz w:val="23"/>
        </w:rPr>
        <w:t>п</w:t>
      </w:r>
      <w:r>
        <w:rPr>
          <w:sz w:val="23"/>
        </w:rPr>
        <w:t>оведения</w:t>
      </w:r>
      <w:r>
        <w:rPr>
          <w:spacing w:val="3"/>
          <w:sz w:val="23"/>
        </w:rPr>
        <w:t xml:space="preserve"> </w:t>
      </w:r>
      <w:r>
        <w:rPr>
          <w:sz w:val="23"/>
        </w:rPr>
        <w:t>учащихся;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ind w:right="155" w:firstLine="0"/>
        <w:rPr>
          <w:sz w:val="23"/>
        </w:rPr>
      </w:pPr>
      <w:r>
        <w:rPr>
          <w:sz w:val="23"/>
        </w:rPr>
        <w:t>Сократить</w:t>
      </w:r>
      <w:r>
        <w:rPr>
          <w:spacing w:val="2"/>
          <w:sz w:val="23"/>
        </w:rPr>
        <w:t xml:space="preserve"> </w:t>
      </w:r>
      <w:r>
        <w:rPr>
          <w:sz w:val="23"/>
        </w:rPr>
        <w:t>количество</w:t>
      </w:r>
      <w:r>
        <w:rPr>
          <w:spacing w:val="7"/>
          <w:sz w:val="23"/>
        </w:rPr>
        <w:t xml:space="preserve"> </w:t>
      </w:r>
      <w:r>
        <w:rPr>
          <w:sz w:val="23"/>
        </w:rPr>
        <w:t>правонарушений,</w:t>
      </w:r>
      <w:r>
        <w:rPr>
          <w:spacing w:val="10"/>
          <w:sz w:val="23"/>
        </w:rPr>
        <w:t xml:space="preserve"> </w:t>
      </w:r>
      <w:r>
        <w:rPr>
          <w:sz w:val="23"/>
        </w:rPr>
        <w:t>совершаемых</w:t>
      </w:r>
      <w:r>
        <w:rPr>
          <w:spacing w:val="4"/>
          <w:sz w:val="23"/>
        </w:rPr>
        <w:t xml:space="preserve"> </w:t>
      </w:r>
      <w:r>
        <w:rPr>
          <w:sz w:val="23"/>
        </w:rPr>
        <w:t>несовершеннолетними,</w:t>
      </w:r>
      <w:r>
        <w:rPr>
          <w:spacing w:val="10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том</w:t>
      </w:r>
      <w:r>
        <w:rPr>
          <w:spacing w:val="8"/>
          <w:sz w:val="23"/>
        </w:rPr>
        <w:t xml:space="preserve"> </w:t>
      </w:r>
      <w:r>
        <w:rPr>
          <w:sz w:val="23"/>
        </w:rPr>
        <w:t>числе</w:t>
      </w:r>
      <w:r>
        <w:rPr>
          <w:spacing w:val="-54"/>
          <w:sz w:val="23"/>
        </w:rPr>
        <w:t xml:space="preserve"> </w:t>
      </w:r>
      <w:r>
        <w:rPr>
          <w:sz w:val="23"/>
        </w:rPr>
        <w:t>повторных;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ind w:right="609" w:firstLine="0"/>
        <w:rPr>
          <w:sz w:val="23"/>
        </w:rPr>
      </w:pPr>
      <w:r>
        <w:rPr>
          <w:sz w:val="23"/>
        </w:rPr>
        <w:t>Повысить</w:t>
      </w:r>
      <w:r>
        <w:rPr>
          <w:spacing w:val="12"/>
          <w:sz w:val="23"/>
        </w:rPr>
        <w:t xml:space="preserve"> </w:t>
      </w:r>
      <w:r>
        <w:rPr>
          <w:sz w:val="23"/>
        </w:rPr>
        <w:t>квалификацию</w:t>
      </w:r>
      <w:r>
        <w:rPr>
          <w:spacing w:val="16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2"/>
          <w:sz w:val="23"/>
        </w:rPr>
        <w:t xml:space="preserve"> </w:t>
      </w:r>
      <w:r>
        <w:rPr>
          <w:sz w:val="23"/>
        </w:rPr>
        <w:t>по</w:t>
      </w:r>
      <w:r>
        <w:rPr>
          <w:spacing w:val="12"/>
          <w:sz w:val="23"/>
        </w:rPr>
        <w:t xml:space="preserve"> </w:t>
      </w:r>
      <w:r>
        <w:rPr>
          <w:sz w:val="23"/>
        </w:rPr>
        <w:t>защите</w:t>
      </w:r>
      <w:r>
        <w:rPr>
          <w:spacing w:val="15"/>
          <w:sz w:val="23"/>
        </w:rPr>
        <w:t xml:space="preserve"> </w:t>
      </w:r>
      <w:r>
        <w:rPr>
          <w:sz w:val="23"/>
        </w:rPr>
        <w:t>прав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-4"/>
          <w:sz w:val="23"/>
        </w:rPr>
        <w:t xml:space="preserve"> </w:t>
      </w:r>
      <w:r>
        <w:rPr>
          <w:sz w:val="23"/>
        </w:rPr>
        <w:t>детей;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ind w:right="148" w:firstLine="0"/>
        <w:rPr>
          <w:sz w:val="23"/>
        </w:rPr>
      </w:pPr>
      <w:r>
        <w:rPr>
          <w:sz w:val="23"/>
        </w:rPr>
        <w:t>Обеспечить</w:t>
      </w:r>
      <w:r>
        <w:rPr>
          <w:spacing w:val="4"/>
          <w:sz w:val="23"/>
        </w:rPr>
        <w:t xml:space="preserve"> </w:t>
      </w:r>
      <w:r>
        <w:rPr>
          <w:sz w:val="23"/>
        </w:rPr>
        <w:t>открытость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части</w:t>
      </w:r>
      <w:r>
        <w:rPr>
          <w:spacing w:val="2"/>
          <w:sz w:val="23"/>
        </w:rPr>
        <w:t xml:space="preserve"> </w:t>
      </w:r>
      <w:r>
        <w:rPr>
          <w:sz w:val="23"/>
        </w:rPr>
        <w:t>защиты</w:t>
      </w:r>
      <w:r>
        <w:rPr>
          <w:spacing w:val="7"/>
          <w:sz w:val="23"/>
        </w:rPr>
        <w:t xml:space="preserve"> </w:t>
      </w:r>
      <w:r>
        <w:rPr>
          <w:sz w:val="23"/>
        </w:rPr>
        <w:t>прав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интересов детей;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ind w:right="150" w:firstLine="0"/>
        <w:rPr>
          <w:sz w:val="23"/>
        </w:rPr>
      </w:pPr>
      <w:r>
        <w:rPr>
          <w:sz w:val="23"/>
        </w:rPr>
        <w:t>Создать</w:t>
      </w:r>
      <w:r>
        <w:rPr>
          <w:spacing w:val="30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33"/>
          <w:sz w:val="23"/>
        </w:rPr>
        <w:t xml:space="preserve"> </w:t>
      </w:r>
      <w:r>
        <w:rPr>
          <w:sz w:val="23"/>
        </w:rPr>
        <w:t>для</w:t>
      </w:r>
      <w:r>
        <w:rPr>
          <w:spacing w:val="38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33"/>
          <w:sz w:val="23"/>
        </w:rPr>
        <w:t xml:space="preserve"> </w:t>
      </w:r>
      <w:r>
        <w:rPr>
          <w:sz w:val="23"/>
        </w:rPr>
        <w:t>общественности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31"/>
          <w:sz w:val="23"/>
        </w:rPr>
        <w:t xml:space="preserve"> </w:t>
      </w:r>
      <w:r>
        <w:rPr>
          <w:sz w:val="23"/>
        </w:rPr>
        <w:t>актуальных</w:t>
      </w:r>
      <w:r>
        <w:rPr>
          <w:spacing w:val="34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задач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-54"/>
          <w:sz w:val="23"/>
        </w:rPr>
        <w:t xml:space="preserve"> </w:t>
      </w:r>
      <w:r>
        <w:rPr>
          <w:sz w:val="23"/>
        </w:rPr>
        <w:t>части</w:t>
      </w:r>
      <w:r>
        <w:rPr>
          <w:spacing w:val="-4"/>
          <w:sz w:val="23"/>
        </w:rPr>
        <w:t xml:space="preserve"> </w:t>
      </w:r>
      <w:r>
        <w:rPr>
          <w:sz w:val="23"/>
        </w:rPr>
        <w:t>профилактики правонарушений несовершеннолетних;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ind w:right="547" w:firstLine="0"/>
        <w:rPr>
          <w:sz w:val="23"/>
        </w:rPr>
      </w:pPr>
      <w:r>
        <w:rPr>
          <w:sz w:val="23"/>
        </w:rPr>
        <w:t>Оптимизировать</w:t>
      </w:r>
      <w:r>
        <w:rPr>
          <w:spacing w:val="22"/>
          <w:sz w:val="23"/>
        </w:rPr>
        <w:t xml:space="preserve"> </w:t>
      </w:r>
      <w:r>
        <w:rPr>
          <w:sz w:val="23"/>
        </w:rPr>
        <w:t>взаимодействие</w:t>
      </w:r>
      <w:r>
        <w:rPr>
          <w:spacing w:val="21"/>
          <w:sz w:val="23"/>
        </w:rPr>
        <w:t xml:space="preserve"> </w:t>
      </w:r>
      <w:r>
        <w:rPr>
          <w:sz w:val="23"/>
        </w:rPr>
        <w:t>с</w:t>
      </w:r>
      <w:r>
        <w:rPr>
          <w:spacing w:val="23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учреждениями</w:t>
      </w:r>
      <w:r>
        <w:rPr>
          <w:spacing w:val="20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9"/>
          <w:sz w:val="23"/>
        </w:rPr>
        <w:t xml:space="preserve"> </w:t>
      </w:r>
      <w:r>
        <w:rPr>
          <w:sz w:val="23"/>
        </w:rPr>
        <w:t>профилактики</w:t>
      </w:r>
      <w:r>
        <w:rPr>
          <w:spacing w:val="-54"/>
          <w:sz w:val="23"/>
        </w:rPr>
        <w:t xml:space="preserve"> </w:t>
      </w:r>
      <w:r>
        <w:rPr>
          <w:sz w:val="23"/>
        </w:rPr>
        <w:t>безнадзорности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правонарушений несовершеннолетних;</w:t>
      </w:r>
    </w:p>
    <w:p w:rsidR="008C7260" w:rsidRDefault="00843E6B">
      <w:pPr>
        <w:pStyle w:val="a4"/>
        <w:numPr>
          <w:ilvl w:val="0"/>
          <w:numId w:val="1"/>
        </w:numPr>
        <w:tabs>
          <w:tab w:val="left" w:pos="557"/>
          <w:tab w:val="left" w:pos="558"/>
        </w:tabs>
        <w:ind w:left="558"/>
        <w:rPr>
          <w:sz w:val="23"/>
        </w:rPr>
      </w:pPr>
      <w:r>
        <w:rPr>
          <w:sz w:val="23"/>
        </w:rPr>
        <w:t>Оздоровить</w:t>
      </w:r>
      <w:r>
        <w:rPr>
          <w:spacing w:val="-4"/>
          <w:sz w:val="23"/>
        </w:rPr>
        <w:t xml:space="preserve"> </w:t>
      </w:r>
      <w:r>
        <w:rPr>
          <w:sz w:val="23"/>
        </w:rPr>
        <w:t>психологическую</w:t>
      </w:r>
      <w:r>
        <w:rPr>
          <w:spacing w:val="-3"/>
          <w:sz w:val="23"/>
        </w:rPr>
        <w:t xml:space="preserve"> </w:t>
      </w:r>
      <w:r>
        <w:rPr>
          <w:sz w:val="23"/>
        </w:rPr>
        <w:t>обстановку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организации.</w:t>
      </w:r>
    </w:p>
    <w:p w:rsidR="008C7260" w:rsidRDefault="008C7260">
      <w:pPr>
        <w:pStyle w:val="a3"/>
        <w:spacing w:before="5" w:after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396"/>
        <w:gridCol w:w="2269"/>
        <w:gridCol w:w="2271"/>
      </w:tblGrid>
      <w:tr w:rsidR="008C7260">
        <w:trPr>
          <w:trHeight w:val="527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8" w:lineRule="exact"/>
              <w:ind w:left="110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  <w:r>
              <w:rPr>
                <w:b/>
                <w:sz w:val="23"/>
              </w:rPr>
              <w:t>/</w:t>
            </w:r>
          </w:p>
          <w:p w:rsidR="008C7260" w:rsidRDefault="00843E6B">
            <w:pPr>
              <w:pStyle w:val="TableParagraph"/>
              <w:spacing w:line="249" w:lineRule="exact"/>
              <w:ind w:left="110"/>
              <w:rPr>
                <w:b/>
                <w:sz w:val="23"/>
              </w:rPr>
            </w:pPr>
            <w:proofErr w:type="spellStart"/>
            <w:proofErr w:type="gramStart"/>
            <w:r>
              <w:rPr>
                <w:b/>
                <w:sz w:val="23"/>
              </w:rPr>
              <w:t>п</w:t>
            </w:r>
            <w:proofErr w:type="spellEnd"/>
            <w:proofErr w:type="gramEnd"/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8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8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Ответственные</w:t>
            </w:r>
          </w:p>
          <w:p w:rsidR="008C7260" w:rsidRDefault="00843E6B">
            <w:pPr>
              <w:pStyle w:val="TableParagraph"/>
              <w:spacing w:line="249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лица</w:t>
            </w:r>
          </w:p>
        </w:tc>
      </w:tr>
      <w:tr w:rsidR="008C7260">
        <w:trPr>
          <w:trHeight w:val="1322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Организационно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методическая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работа:</w:t>
            </w:r>
          </w:p>
          <w:p w:rsidR="008C7260" w:rsidRDefault="00843E6B">
            <w:pPr>
              <w:pStyle w:val="TableParagraph"/>
              <w:spacing w:line="264" w:lineRule="exact"/>
              <w:ind w:right="558"/>
              <w:rPr>
                <w:sz w:val="23"/>
              </w:rPr>
            </w:pPr>
            <w:r>
              <w:rPr>
                <w:sz w:val="23"/>
              </w:rPr>
              <w:t>Решение организационных вопросов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 службы: корректировка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плана работы, определение режима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42" w:lineRule="auto"/>
              <w:ind w:left="111" w:right="353"/>
              <w:rPr>
                <w:sz w:val="23"/>
              </w:rPr>
            </w:pPr>
            <w:r>
              <w:rPr>
                <w:sz w:val="23"/>
              </w:rPr>
              <w:t>сентябрь- октябрь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2021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42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1058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ind w:right="1036"/>
              <w:rPr>
                <w:sz w:val="23"/>
              </w:rPr>
            </w:pPr>
            <w:r>
              <w:rPr>
                <w:sz w:val="23"/>
              </w:rPr>
              <w:t>Информационно –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классных</w:t>
            </w:r>
            <w:proofErr w:type="gramEnd"/>
          </w:p>
          <w:p w:rsidR="008C7260" w:rsidRDefault="00843E6B">
            <w:pPr>
              <w:pStyle w:val="TableParagraph"/>
              <w:spacing w:line="264" w:lineRule="exact"/>
              <w:ind w:right="322"/>
              <w:rPr>
                <w:sz w:val="23"/>
              </w:rPr>
            </w:pPr>
            <w:r>
              <w:rPr>
                <w:sz w:val="23"/>
              </w:rPr>
              <w:t>руководителей о деятельности ШСМ на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медиацию,</w:t>
            </w:r>
          </w:p>
        </w:tc>
      </w:tr>
      <w:tr w:rsidR="008C7260">
        <w:trPr>
          <w:trHeight w:val="530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состава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службы</w:t>
            </w:r>
          </w:p>
          <w:p w:rsidR="008C7260" w:rsidRDefault="00843E6B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примирения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  <w:tr w:rsidR="008C7260">
        <w:trPr>
          <w:trHeight w:val="527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before="2" w:line="228" w:lineRule="auto"/>
              <w:ind w:right="614"/>
              <w:rPr>
                <w:sz w:val="23"/>
              </w:rPr>
            </w:pPr>
            <w:r>
              <w:rPr>
                <w:sz w:val="23"/>
              </w:rPr>
              <w:t>Информирование учащихся школы 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 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before="2" w:line="228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794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ind w:right="579"/>
              <w:rPr>
                <w:sz w:val="23"/>
              </w:rPr>
            </w:pPr>
            <w:r>
              <w:rPr>
                <w:sz w:val="23"/>
              </w:rPr>
              <w:t>Информирование родителей о работе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37" w:lineRule="auto"/>
              <w:ind w:left="111" w:right="662"/>
              <w:rPr>
                <w:sz w:val="23"/>
              </w:rPr>
            </w:pPr>
            <w:proofErr w:type="gramStart"/>
            <w:r>
              <w:rPr>
                <w:sz w:val="23"/>
              </w:rPr>
              <w:t>В течение года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(родительские</w:t>
            </w:r>
            <w:proofErr w:type="gramEnd"/>
          </w:p>
          <w:p w:rsidR="008C7260" w:rsidRDefault="00843E6B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собрания)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37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классные</w:t>
            </w:r>
            <w:proofErr w:type="gramEnd"/>
          </w:p>
          <w:p w:rsidR="008C7260" w:rsidRDefault="00843E6B">
            <w:pPr>
              <w:pStyle w:val="TableParagraph"/>
              <w:spacing w:line="255" w:lineRule="exact"/>
              <w:ind w:left="111"/>
              <w:rPr>
                <w:sz w:val="23"/>
              </w:rPr>
            </w:pPr>
            <w:r>
              <w:rPr>
                <w:sz w:val="23"/>
              </w:rPr>
              <w:t>руководители</w:t>
            </w:r>
          </w:p>
        </w:tc>
      </w:tr>
      <w:tr w:rsidR="008C7260">
        <w:trPr>
          <w:trHeight w:val="1058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42" w:lineRule="auto"/>
              <w:ind w:right="389"/>
              <w:rPr>
                <w:sz w:val="23"/>
              </w:rPr>
            </w:pPr>
            <w:r>
              <w:rPr>
                <w:sz w:val="23"/>
              </w:rPr>
              <w:t>Проведение рабочих заседаний состава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42" w:lineRule="auto"/>
              <w:ind w:left="111" w:right="222"/>
              <w:rPr>
                <w:sz w:val="23"/>
              </w:rPr>
            </w:pPr>
            <w:r>
              <w:rPr>
                <w:sz w:val="23"/>
              </w:rPr>
              <w:t>Каждую четверть и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внеплановые</w:t>
            </w:r>
            <w:proofErr w:type="gramEnd"/>
          </w:p>
          <w:p w:rsidR="008C7260" w:rsidRDefault="00843E6B">
            <w:pPr>
              <w:pStyle w:val="TableParagraph"/>
              <w:spacing w:line="252" w:lineRule="exact"/>
              <w:ind w:left="111" w:right="614"/>
              <w:rPr>
                <w:sz w:val="23"/>
              </w:rPr>
            </w:pPr>
            <w:r>
              <w:rPr>
                <w:sz w:val="23"/>
              </w:rPr>
              <w:t>заседания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необходимости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42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1057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42" w:lineRule="auto"/>
              <w:ind w:right="417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серии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работе по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восстановительным</w:t>
            </w:r>
            <w:proofErr w:type="gramEnd"/>
          </w:p>
          <w:p w:rsidR="008C7260" w:rsidRDefault="00843E6B">
            <w:pPr>
              <w:pStyle w:val="TableParagraph"/>
              <w:spacing w:line="252" w:lineRule="exact"/>
              <w:ind w:right="122"/>
              <w:rPr>
                <w:sz w:val="23"/>
              </w:rPr>
            </w:pPr>
            <w:r>
              <w:rPr>
                <w:sz w:val="23"/>
              </w:rPr>
              <w:t>программам медиаторов (обучающиеся 6-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классы)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Октябрь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-д</w:t>
            </w:r>
            <w:proofErr w:type="gramEnd"/>
            <w:r>
              <w:rPr>
                <w:sz w:val="23"/>
              </w:rPr>
              <w:t>екабрь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  <w:tr w:rsidR="008C7260">
        <w:trPr>
          <w:trHeight w:val="530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6" w:lineRule="exact"/>
              <w:ind w:left="110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30" w:lineRule="auto"/>
              <w:ind w:right="293"/>
              <w:rPr>
                <w:sz w:val="23"/>
              </w:rPr>
            </w:pPr>
            <w:r>
              <w:rPr>
                <w:sz w:val="23"/>
              </w:rPr>
              <w:t>Размещение новой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 о ШСП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на сайте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 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май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</w:tbl>
    <w:p w:rsidR="008C7260" w:rsidRDefault="008C7260">
      <w:pPr>
        <w:spacing w:line="256" w:lineRule="exact"/>
        <w:rPr>
          <w:sz w:val="23"/>
        </w:rPr>
        <w:sectPr w:rsidR="008C7260">
          <w:pgSz w:w="11920" w:h="16850"/>
          <w:pgMar w:top="156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396"/>
        <w:gridCol w:w="2269"/>
        <w:gridCol w:w="2271"/>
      </w:tblGrid>
      <w:tr w:rsidR="008C7260">
        <w:trPr>
          <w:trHeight w:val="794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lastRenderedPageBreak/>
              <w:t>9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стенде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8C7260" w:rsidRDefault="00843E6B">
            <w:pPr>
              <w:pStyle w:val="TableParagraph"/>
              <w:spacing w:line="260" w:lineRule="exact"/>
              <w:ind w:right="735"/>
              <w:rPr>
                <w:sz w:val="23"/>
              </w:rPr>
            </w:pPr>
            <w:r>
              <w:rPr>
                <w:sz w:val="23"/>
              </w:rPr>
              <w:t>ШСП, информационная кампания 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4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 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май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1103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4396" w:type="dxa"/>
          </w:tcPr>
          <w:p w:rsidR="008C7260" w:rsidRDefault="00843E6B" w:rsidP="00E34799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E34799"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ind w:left="111" w:right="6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8C7260" w:rsidRDefault="00843E6B">
            <w:pPr>
              <w:pStyle w:val="TableParagraph"/>
              <w:spacing w:line="270" w:lineRule="atLeast"/>
              <w:ind w:left="111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Школьная </w:t>
            </w:r>
            <w:r>
              <w:rPr>
                <w:spacing w:val="-1"/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</w:tr>
      <w:tr w:rsidR="008C7260">
        <w:trPr>
          <w:trHeight w:val="4497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ind w:right="322"/>
              <w:rPr>
                <w:sz w:val="23"/>
              </w:rPr>
            </w:pPr>
            <w:r>
              <w:rPr>
                <w:sz w:val="23"/>
              </w:rPr>
              <w:t>Участие в проведении классных часов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школе Классные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часы:</w:t>
            </w:r>
          </w:p>
          <w:p w:rsidR="008C7260" w:rsidRDefault="00843E6B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«Давайте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жить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дружно!»,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«Друг.</w:t>
            </w:r>
          </w:p>
          <w:p w:rsidR="008C7260" w:rsidRDefault="00843E6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Дружба»,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«Пороки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8C7260" w:rsidRDefault="00843E6B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добродетель»,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такое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толерантность»,</w:t>
            </w:r>
          </w:p>
          <w:p w:rsidR="008C7260" w:rsidRDefault="00843E6B">
            <w:pPr>
              <w:pStyle w:val="TableParagraph"/>
              <w:ind w:right="576"/>
              <w:rPr>
                <w:sz w:val="23"/>
              </w:rPr>
            </w:pPr>
            <w:r>
              <w:rPr>
                <w:sz w:val="23"/>
              </w:rPr>
              <w:t>«Мы просто другие», «Семейные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традиции», «Давайте вместе учиться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достойно,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минимальными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потерями</w:t>
            </w:r>
          </w:p>
          <w:p w:rsidR="008C7260" w:rsidRDefault="00843E6B">
            <w:pPr>
              <w:pStyle w:val="TableParagraph"/>
              <w:ind w:right="359"/>
              <w:rPr>
                <w:sz w:val="23"/>
              </w:rPr>
            </w:pPr>
            <w:r>
              <w:rPr>
                <w:sz w:val="23"/>
              </w:rPr>
              <w:t>выходить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конфликтов!!!»,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«Выбор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тобой», «Дружба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взаимоотношения</w:t>
            </w:r>
          </w:p>
          <w:p w:rsidR="008C7260" w:rsidRDefault="00843E6B">
            <w:pPr>
              <w:pStyle w:val="TableParagraph"/>
              <w:ind w:right="166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коллективе», «Добро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зло»,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 один»,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Общественные</w:t>
            </w:r>
            <w:proofErr w:type="gramEnd"/>
          </w:p>
          <w:p w:rsidR="008C7260" w:rsidRDefault="00843E6B">
            <w:pPr>
              <w:pStyle w:val="TableParagraph"/>
              <w:ind w:right="430"/>
              <w:rPr>
                <w:sz w:val="23"/>
              </w:rPr>
            </w:pPr>
            <w:r>
              <w:rPr>
                <w:sz w:val="23"/>
              </w:rPr>
              <w:t>дела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путь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взаимопониманию»,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мир»,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«Если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семье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конфликт»,</w:t>
            </w:r>
          </w:p>
          <w:p w:rsidR="008C7260" w:rsidRDefault="00843E6B">
            <w:pPr>
              <w:pStyle w:val="TableParagraph"/>
              <w:ind w:right="522"/>
              <w:rPr>
                <w:sz w:val="23"/>
              </w:rPr>
            </w:pPr>
            <w:r>
              <w:rPr>
                <w:sz w:val="23"/>
              </w:rPr>
              <w:t>«Моя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семья»,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«Правда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ложь»,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«Будь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справедлив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поступках».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3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течени</w:t>
            </w:r>
            <w:proofErr w:type="gramStart"/>
            <w:r>
              <w:rPr>
                <w:sz w:val="23"/>
              </w:rPr>
              <w:t>и</w:t>
            </w:r>
            <w:proofErr w:type="gram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</w:tr>
      <w:tr w:rsidR="008C7260">
        <w:trPr>
          <w:trHeight w:val="6072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8C7260" w:rsidRDefault="00843E6B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«Законодательство для родителей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  <w:p w:rsidR="008C7260" w:rsidRDefault="00843E6B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детей» (беседа), «Право ребёнка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защиту от всех форм жестокого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обращения»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(лекция),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8C7260" w:rsidRDefault="00843E6B">
            <w:pPr>
              <w:pStyle w:val="TableParagraph"/>
              <w:ind w:right="171"/>
              <w:rPr>
                <w:sz w:val="24"/>
              </w:rPr>
            </w:pPr>
            <w:proofErr w:type="gramStart"/>
            <w:r>
              <w:rPr>
                <w:sz w:val="24"/>
              </w:rPr>
              <w:t>нуждаются в защите» (молния 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родителю, «Права и обязанности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родителей в детско-родительских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 в семье», «Если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proofErr w:type="gramEnd"/>
          </w:p>
          <w:p w:rsidR="008C7260" w:rsidRDefault="00843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детьми»,</w:t>
            </w:r>
          </w:p>
          <w:p w:rsidR="008C7260" w:rsidRDefault="00843E6B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«Профилактика злоупотребления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лкоголя,</w:t>
            </w:r>
          </w:p>
          <w:p w:rsidR="008C7260" w:rsidRDefault="00843E6B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наркотических средств,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и пропаганда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ЗОЖ»,</w:t>
            </w:r>
          </w:p>
          <w:p w:rsidR="008C7260" w:rsidRDefault="00843E6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«Жестокое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детьми»,</w:t>
            </w:r>
          </w:p>
          <w:p w:rsidR="008C7260" w:rsidRDefault="00843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«Агрессивные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C7260" w:rsidRDefault="00843E6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последствия», «Ваш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взрослеет»</w:t>
            </w:r>
          </w:p>
          <w:p w:rsidR="008C7260" w:rsidRDefault="00843E6B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«Нравственные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».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76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Отв. за медиацию,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ШСП,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C7260">
        <w:trPr>
          <w:trHeight w:val="1852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ind w:right="308"/>
              <w:rPr>
                <w:sz w:val="23"/>
              </w:rPr>
            </w:pPr>
            <w:r>
              <w:rPr>
                <w:sz w:val="23"/>
              </w:rPr>
              <w:t xml:space="preserve">Беседы с </w:t>
            </w:r>
            <w:proofErr w:type="gramStart"/>
            <w:r>
              <w:rPr>
                <w:sz w:val="23"/>
              </w:rPr>
              <w:t>обучающимися</w:t>
            </w:r>
            <w:proofErr w:type="gramEnd"/>
            <w:r>
              <w:rPr>
                <w:sz w:val="23"/>
              </w:rPr>
              <w:t>: «Уважай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старость», «Права ребёнка», «Права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обязанности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подростков»,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«Поведение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местах»,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</w:p>
          <w:p w:rsidR="008C7260" w:rsidRDefault="00843E6B">
            <w:pPr>
              <w:pStyle w:val="TableParagraph"/>
              <w:ind w:right="203"/>
              <w:rPr>
                <w:sz w:val="23"/>
              </w:rPr>
            </w:pPr>
            <w:r>
              <w:rPr>
                <w:sz w:val="23"/>
              </w:rPr>
              <w:t>волонтёр», «Общественные дела – путь к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взаимопониманию»,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мир»,</w:t>
            </w:r>
          </w:p>
          <w:p w:rsidR="008C7260" w:rsidRDefault="00843E6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«Чтобы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радость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</w:t>
            </w:r>
            <w:r>
              <w:rPr>
                <w:sz w:val="23"/>
              </w:rPr>
              <w:t>юдям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дарить,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нужно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76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>Отв. за медиацию,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ШСП,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C7260" w:rsidRDefault="008C7260">
      <w:pPr>
        <w:spacing w:line="276" w:lineRule="auto"/>
        <w:rPr>
          <w:sz w:val="24"/>
        </w:rPr>
        <w:sectPr w:rsidR="008C7260">
          <w:pgSz w:w="11920" w:h="1685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396"/>
        <w:gridCol w:w="2269"/>
        <w:gridCol w:w="2271"/>
      </w:tblGrid>
      <w:tr w:rsidR="008C7260">
        <w:trPr>
          <w:trHeight w:val="393"/>
        </w:trPr>
        <w:tc>
          <w:tcPr>
            <w:tcW w:w="533" w:type="dxa"/>
          </w:tcPr>
          <w:p w:rsidR="008C7260" w:rsidRDefault="008C7260">
            <w:pPr>
              <w:pStyle w:val="TableParagraph"/>
              <w:ind w:left="0"/>
            </w:pP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добрым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вежливым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быть!»</w:t>
            </w:r>
          </w:p>
        </w:tc>
        <w:tc>
          <w:tcPr>
            <w:tcW w:w="2269" w:type="dxa"/>
          </w:tcPr>
          <w:p w:rsidR="008C7260" w:rsidRDefault="008C7260">
            <w:pPr>
              <w:pStyle w:val="TableParagraph"/>
              <w:ind w:left="0"/>
            </w:pPr>
          </w:p>
        </w:tc>
        <w:tc>
          <w:tcPr>
            <w:tcW w:w="2271" w:type="dxa"/>
          </w:tcPr>
          <w:p w:rsidR="008C7260" w:rsidRDefault="008C7260">
            <w:pPr>
              <w:pStyle w:val="TableParagraph"/>
              <w:ind w:left="0"/>
            </w:pPr>
          </w:p>
        </w:tc>
      </w:tr>
      <w:tr w:rsidR="008C7260">
        <w:trPr>
          <w:trHeight w:val="525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30" w:lineRule="auto"/>
              <w:ind w:right="184"/>
              <w:rPr>
                <w:sz w:val="23"/>
              </w:rPr>
            </w:pPr>
            <w:r>
              <w:rPr>
                <w:sz w:val="23"/>
              </w:rPr>
              <w:t>Проведение обучающих семинаров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  <w:tr w:rsidR="008C7260">
        <w:trPr>
          <w:trHeight w:val="529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32" w:lineRule="auto"/>
              <w:ind w:right="317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специалистами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служб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примирения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32" w:lineRule="auto"/>
              <w:ind w:left="111" w:right="614"/>
              <w:rPr>
                <w:sz w:val="23"/>
              </w:rPr>
            </w:pPr>
            <w:r>
              <w:rPr>
                <w:sz w:val="23"/>
              </w:rPr>
              <w:t>По мере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необходимости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4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  <w:tr w:rsidR="008C7260">
        <w:trPr>
          <w:trHeight w:val="527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30" w:lineRule="auto"/>
              <w:ind w:right="403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заявок,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случаев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рассмотрения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30" w:lineRule="auto"/>
              <w:ind w:left="111" w:right="21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30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530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восстановительных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32" w:lineRule="auto"/>
              <w:ind w:left="111" w:right="260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запросам;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32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1055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Участие в семинарах, совещаниях,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повышение</w:t>
            </w:r>
          </w:p>
          <w:p w:rsidR="008C7260" w:rsidRDefault="00843E6B">
            <w:pPr>
              <w:pStyle w:val="TableParagraph"/>
              <w:spacing w:line="260" w:lineRule="exact"/>
              <w:ind w:right="702"/>
              <w:rPr>
                <w:sz w:val="23"/>
              </w:rPr>
            </w:pPr>
            <w:r>
              <w:rPr>
                <w:sz w:val="23"/>
              </w:rPr>
              <w:t>квалификации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ind w:left="111" w:right="68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По плану </w:t>
            </w:r>
            <w:r>
              <w:rPr>
                <w:spacing w:val="-1"/>
                <w:sz w:val="23"/>
              </w:rPr>
              <w:t>ИПК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1058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42" w:lineRule="auto"/>
              <w:ind w:right="267"/>
              <w:rPr>
                <w:sz w:val="23"/>
              </w:rPr>
            </w:pPr>
            <w:r>
              <w:rPr>
                <w:sz w:val="23"/>
              </w:rPr>
              <w:t>Сотрудничество с Советом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профилактики,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</w:p>
          <w:p w:rsidR="008C7260" w:rsidRDefault="00843E6B">
            <w:pPr>
              <w:pStyle w:val="TableParagraph"/>
              <w:spacing w:line="260" w:lineRule="exact"/>
              <w:ind w:right="1558"/>
              <w:rPr>
                <w:sz w:val="23"/>
              </w:rPr>
            </w:pPr>
            <w:r>
              <w:rPr>
                <w:sz w:val="23"/>
              </w:rPr>
              <w:t>ВП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42" w:lineRule="auto"/>
              <w:ind w:left="111" w:right="256"/>
              <w:rPr>
                <w:sz w:val="23"/>
              </w:rPr>
            </w:pPr>
            <w:r>
              <w:rPr>
                <w:spacing w:val="-1"/>
                <w:sz w:val="23"/>
              </w:rPr>
              <w:t>в течение учебного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42" w:lineRule="auto"/>
              <w:ind w:left="111" w:right="324"/>
              <w:rPr>
                <w:sz w:val="23"/>
              </w:rPr>
            </w:pPr>
            <w:r>
              <w:rPr>
                <w:sz w:val="23"/>
              </w:rPr>
              <w:t>Отв. за медиацию,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члены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</w:tr>
      <w:tr w:rsidR="008C7260">
        <w:trPr>
          <w:trHeight w:val="827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ind w:right="1222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8C7260" w:rsidRDefault="00843E6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Школьная </w:t>
            </w:r>
            <w:r>
              <w:rPr>
                <w:spacing w:val="-1"/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</w:tr>
      <w:tr w:rsidR="008C7260">
        <w:trPr>
          <w:trHeight w:val="1379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ind w:right="954"/>
              <w:rPr>
                <w:sz w:val="24"/>
              </w:rPr>
            </w:pPr>
            <w:r>
              <w:rPr>
                <w:sz w:val="24"/>
              </w:rPr>
              <w:t>Родительский лекторий: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C7260" w:rsidRDefault="00843E6B">
            <w:pPr>
              <w:pStyle w:val="TableParagraph"/>
              <w:spacing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конфликтной ситуации?», «Тревожные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дети. Причины тревоги и страхов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преодоления»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Школьная </w:t>
            </w:r>
            <w:r>
              <w:rPr>
                <w:spacing w:val="-1"/>
                <w:sz w:val="24"/>
              </w:rPr>
              <w:t>служба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C7260">
        <w:trPr>
          <w:trHeight w:val="793"/>
        </w:trPr>
        <w:tc>
          <w:tcPr>
            <w:tcW w:w="533" w:type="dxa"/>
          </w:tcPr>
          <w:p w:rsidR="008C7260" w:rsidRDefault="00843E6B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4396" w:type="dxa"/>
          </w:tcPr>
          <w:p w:rsidR="008C7260" w:rsidRDefault="00843E6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электронной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библиотеки</w:t>
            </w:r>
          </w:p>
          <w:p w:rsidR="008C7260" w:rsidRDefault="00843E6B">
            <w:pPr>
              <w:pStyle w:val="TableParagraph"/>
              <w:spacing w:line="266" w:lineRule="exact"/>
              <w:ind w:right="735"/>
              <w:rPr>
                <w:sz w:val="23"/>
              </w:rPr>
            </w:pPr>
            <w:r>
              <w:rPr>
                <w:sz w:val="23"/>
              </w:rPr>
              <w:t>«Восстановительные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технологии»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ШСП</w:t>
            </w:r>
          </w:p>
        </w:tc>
        <w:tc>
          <w:tcPr>
            <w:tcW w:w="2269" w:type="dxa"/>
          </w:tcPr>
          <w:p w:rsidR="008C7260" w:rsidRDefault="00843E6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течении </w:t>
            </w:r>
            <w:proofErr w:type="spellStart"/>
            <w:r>
              <w:rPr>
                <w:sz w:val="23"/>
              </w:rPr>
              <w:t>уч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271" w:type="dxa"/>
          </w:tcPr>
          <w:p w:rsidR="008C7260" w:rsidRDefault="00843E6B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  <w:tr w:rsidR="008C7260">
        <w:trPr>
          <w:trHeight w:val="530"/>
        </w:trPr>
        <w:tc>
          <w:tcPr>
            <w:tcW w:w="533" w:type="dxa"/>
            <w:tcBorders>
              <w:bottom w:val="single" w:sz="8" w:space="0" w:color="000000"/>
            </w:tcBorders>
          </w:tcPr>
          <w:p w:rsidR="008C7260" w:rsidRDefault="00843E6B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4396" w:type="dxa"/>
            <w:tcBorders>
              <w:bottom w:val="single" w:sz="8" w:space="0" w:color="000000"/>
            </w:tcBorders>
          </w:tcPr>
          <w:p w:rsidR="008C7260" w:rsidRDefault="00843E6B">
            <w:pPr>
              <w:pStyle w:val="TableParagraph"/>
              <w:spacing w:line="235" w:lineRule="auto"/>
              <w:ind w:right="198"/>
              <w:rPr>
                <w:sz w:val="23"/>
              </w:rPr>
            </w:pPr>
            <w:r>
              <w:rPr>
                <w:sz w:val="23"/>
              </w:rPr>
              <w:t>Мониторинг деятельности ШСП за 2021-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2022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 w:rsidR="008C7260" w:rsidRDefault="00843E6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Май-июнь</w:t>
            </w:r>
          </w:p>
        </w:tc>
        <w:tc>
          <w:tcPr>
            <w:tcW w:w="2271" w:type="dxa"/>
            <w:tcBorders>
              <w:bottom w:val="single" w:sz="8" w:space="0" w:color="000000"/>
            </w:tcBorders>
          </w:tcPr>
          <w:p w:rsidR="008C7260" w:rsidRDefault="00843E6B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медиацию</w:t>
            </w:r>
          </w:p>
        </w:tc>
      </w:tr>
    </w:tbl>
    <w:p w:rsidR="00843E6B" w:rsidRDefault="00843E6B"/>
    <w:sectPr w:rsidR="00843E6B" w:rsidSect="008C7260">
      <w:pgSz w:w="11920" w:h="16850"/>
      <w:pgMar w:top="1120" w:right="7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D298A"/>
    <w:multiLevelType w:val="hybridMultilevel"/>
    <w:tmpl w:val="E3AA8FFA"/>
    <w:lvl w:ilvl="0" w:tplc="DF6CB858">
      <w:numFmt w:val="bullet"/>
      <w:lvlText w:val=""/>
      <w:lvlJc w:val="left"/>
      <w:pPr>
        <w:ind w:left="224" w:hanging="334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84E24002">
      <w:numFmt w:val="bullet"/>
      <w:lvlText w:val="•"/>
      <w:lvlJc w:val="left"/>
      <w:pPr>
        <w:ind w:left="1169" w:hanging="334"/>
      </w:pPr>
      <w:rPr>
        <w:rFonts w:hint="default"/>
        <w:lang w:val="ru-RU" w:eastAsia="en-US" w:bidi="ar-SA"/>
      </w:rPr>
    </w:lvl>
    <w:lvl w:ilvl="2" w:tplc="E44496F0">
      <w:numFmt w:val="bullet"/>
      <w:lvlText w:val="•"/>
      <w:lvlJc w:val="left"/>
      <w:pPr>
        <w:ind w:left="2118" w:hanging="334"/>
      </w:pPr>
      <w:rPr>
        <w:rFonts w:hint="default"/>
        <w:lang w:val="ru-RU" w:eastAsia="en-US" w:bidi="ar-SA"/>
      </w:rPr>
    </w:lvl>
    <w:lvl w:ilvl="3" w:tplc="20B0442A">
      <w:numFmt w:val="bullet"/>
      <w:lvlText w:val="•"/>
      <w:lvlJc w:val="left"/>
      <w:pPr>
        <w:ind w:left="3067" w:hanging="334"/>
      </w:pPr>
      <w:rPr>
        <w:rFonts w:hint="default"/>
        <w:lang w:val="ru-RU" w:eastAsia="en-US" w:bidi="ar-SA"/>
      </w:rPr>
    </w:lvl>
    <w:lvl w:ilvl="4" w:tplc="6FEC4C2A">
      <w:numFmt w:val="bullet"/>
      <w:lvlText w:val="•"/>
      <w:lvlJc w:val="left"/>
      <w:pPr>
        <w:ind w:left="4016" w:hanging="334"/>
      </w:pPr>
      <w:rPr>
        <w:rFonts w:hint="default"/>
        <w:lang w:val="ru-RU" w:eastAsia="en-US" w:bidi="ar-SA"/>
      </w:rPr>
    </w:lvl>
    <w:lvl w:ilvl="5" w:tplc="6BCCF8D6">
      <w:numFmt w:val="bullet"/>
      <w:lvlText w:val="•"/>
      <w:lvlJc w:val="left"/>
      <w:pPr>
        <w:ind w:left="4965" w:hanging="334"/>
      </w:pPr>
      <w:rPr>
        <w:rFonts w:hint="default"/>
        <w:lang w:val="ru-RU" w:eastAsia="en-US" w:bidi="ar-SA"/>
      </w:rPr>
    </w:lvl>
    <w:lvl w:ilvl="6" w:tplc="C25012B6">
      <w:numFmt w:val="bullet"/>
      <w:lvlText w:val="•"/>
      <w:lvlJc w:val="left"/>
      <w:pPr>
        <w:ind w:left="5914" w:hanging="334"/>
      </w:pPr>
      <w:rPr>
        <w:rFonts w:hint="default"/>
        <w:lang w:val="ru-RU" w:eastAsia="en-US" w:bidi="ar-SA"/>
      </w:rPr>
    </w:lvl>
    <w:lvl w:ilvl="7" w:tplc="107CCC9C">
      <w:numFmt w:val="bullet"/>
      <w:lvlText w:val="•"/>
      <w:lvlJc w:val="left"/>
      <w:pPr>
        <w:ind w:left="6863" w:hanging="334"/>
      </w:pPr>
      <w:rPr>
        <w:rFonts w:hint="default"/>
        <w:lang w:val="ru-RU" w:eastAsia="en-US" w:bidi="ar-SA"/>
      </w:rPr>
    </w:lvl>
    <w:lvl w:ilvl="8" w:tplc="F9247058">
      <w:numFmt w:val="bullet"/>
      <w:lvlText w:val="•"/>
      <w:lvlJc w:val="left"/>
      <w:pPr>
        <w:ind w:left="7812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7260"/>
    <w:rsid w:val="00843E6B"/>
    <w:rsid w:val="008C7260"/>
    <w:rsid w:val="00E3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72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72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7260"/>
    <w:rPr>
      <w:sz w:val="23"/>
      <w:szCs w:val="23"/>
    </w:rPr>
  </w:style>
  <w:style w:type="paragraph" w:styleId="a4">
    <w:name w:val="List Paragraph"/>
    <w:basedOn w:val="a"/>
    <w:uiPriority w:val="1"/>
    <w:qFormat/>
    <w:rsid w:val="008C7260"/>
    <w:pPr>
      <w:ind w:left="224"/>
    </w:pPr>
  </w:style>
  <w:style w:type="paragraph" w:customStyle="1" w:styleId="TableParagraph">
    <w:name w:val="Table Paragraph"/>
    <w:basedOn w:val="a"/>
    <w:uiPriority w:val="1"/>
    <w:qFormat/>
    <w:rsid w:val="008C7260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845</Words>
  <Characters>4817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2022-01-14T07:22:00Z</dcterms:created>
  <dcterms:modified xsi:type="dcterms:W3CDTF">2022-01-14T07:36:00Z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